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commentsIds.xml" ContentType="application/vnd.openxmlformats-officedocument.wordprocessingml.commentsId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commentsExtended.xml" ContentType="application/vnd.openxmlformats-officedocument.wordprocessingml.commentsExtended+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4387FD6A" w:rsidP="09B3A663" w:rsidRDefault="4387FD6A" w14:paraId="598CF7DE" w14:textId="2D644436">
      <w:pPr>
        <w:pStyle w:val="Normal"/>
        <w:suppressLineNumbers w:val="0"/>
        <w:bidi w:val="0"/>
        <w:spacing w:before="240" w:beforeAutospacing="off" w:after="240" w:afterAutospacing="off" w:line="276" w:lineRule="auto"/>
        <w:ind w:left="0" w:right="0"/>
        <w:jc w:val="center"/>
        <w:rPr>
          <w:rFonts w:ascii="Arial" w:hAnsi="Arial" w:eastAsia="Arial" w:cs="Arial"/>
          <w:b w:val="1"/>
          <w:bCs w:val="1"/>
          <w:i w:val="0"/>
          <w:iCs w:val="0"/>
          <w:caps w:val="0"/>
          <w:smallCaps w:val="0"/>
          <w:noProof w:val="0"/>
          <w:color w:val="000000" w:themeColor="text1" w:themeTint="FF" w:themeShade="FF"/>
          <w:sz w:val="28"/>
          <w:szCs w:val="28"/>
          <w:lang w:val="es-ES" w:eastAsia="ja-JP" w:bidi="ar-SA"/>
        </w:rPr>
      </w:pPr>
      <w:r w:rsidRPr="09B3A663" w:rsidR="4387FD6A">
        <w:rPr>
          <w:rFonts w:ascii="Arial" w:hAnsi="Arial" w:eastAsia="Arial" w:cs="Arial"/>
          <w:b w:val="1"/>
          <w:bCs w:val="1"/>
          <w:i w:val="0"/>
          <w:iCs w:val="0"/>
          <w:caps w:val="0"/>
          <w:smallCaps w:val="0"/>
          <w:noProof w:val="0"/>
          <w:color w:val="000000" w:themeColor="text1" w:themeTint="FF" w:themeShade="FF"/>
          <w:sz w:val="28"/>
          <w:szCs w:val="28"/>
          <w:lang w:val="es-ES" w:eastAsia="ja-JP" w:bidi="ar-SA"/>
        </w:rPr>
        <w:t xml:space="preserve">Última llamada: la carrera más </w:t>
      </w:r>
      <w:r w:rsidRPr="09B3A663" w:rsidR="4387FD6A">
        <w:rPr>
          <w:rFonts w:ascii="Arial" w:hAnsi="Arial" w:eastAsia="Arial" w:cs="Arial"/>
          <w:b w:val="1"/>
          <w:bCs w:val="1"/>
          <w:i w:val="0"/>
          <w:iCs w:val="0"/>
          <w:caps w:val="0"/>
          <w:smallCaps w:val="0"/>
          <w:noProof w:val="0"/>
          <w:color w:val="000000" w:themeColor="text1" w:themeTint="FF" w:themeShade="FF"/>
          <w:sz w:val="28"/>
          <w:szCs w:val="28"/>
          <w:lang w:val="es-ES" w:eastAsia="ja-JP" w:bidi="ar-SA"/>
        </w:rPr>
        <w:t>kawaii</w:t>
      </w:r>
      <w:r w:rsidRPr="09B3A663" w:rsidR="4387FD6A">
        <w:rPr>
          <w:rFonts w:ascii="Arial" w:hAnsi="Arial" w:eastAsia="Arial" w:cs="Arial"/>
          <w:b w:val="1"/>
          <w:bCs w:val="1"/>
          <w:i w:val="0"/>
          <w:iCs w:val="0"/>
          <w:caps w:val="0"/>
          <w:smallCaps w:val="0"/>
          <w:noProof w:val="0"/>
          <w:color w:val="000000" w:themeColor="text1" w:themeTint="FF" w:themeShade="FF"/>
          <w:sz w:val="28"/>
          <w:szCs w:val="28"/>
          <w:lang w:val="es-ES" w:eastAsia="ja-JP" w:bidi="ar-SA"/>
        </w:rPr>
        <w:t xml:space="preserve"> regresa a Guadalajara </w:t>
      </w:r>
    </w:p>
    <w:p w:rsidR="4387FD6A" w:rsidP="09B3A663" w:rsidRDefault="4387FD6A" w14:paraId="535D0B60" w14:textId="4095BF71">
      <w:pPr>
        <w:spacing w:before="240" w:beforeAutospacing="off" w:after="240" w:afterAutospacing="off"/>
        <w:jc w:val="both"/>
      </w:pPr>
      <w:r>
        <w:br/>
      </w:r>
      <w:r w:rsidRPr="502921C3" w:rsidR="502921C3">
        <w:rPr>
          <w:rFonts w:ascii="Helvetica Neue" w:hAnsi="Helvetica Neue" w:eastAsia="Helvetica Neue" w:cs="Helvetica Neue"/>
          <w:b w:val="1"/>
          <w:bCs w:val="1"/>
          <w:i w:val="0"/>
          <w:iCs w:val="0"/>
          <w:caps w:val="0"/>
          <w:smallCaps w:val="0"/>
          <w:strike w:val="0"/>
          <w:dstrike w:val="0"/>
          <w:noProof w:val="0"/>
          <w:color w:val="000000" w:themeColor="text1" w:themeTint="FF" w:themeShade="FF"/>
          <w:sz w:val="22"/>
          <w:szCs w:val="22"/>
          <w:u w:val="none"/>
          <w:lang w:val="en-US"/>
        </w:rPr>
        <w:t xml:space="preserve">Guadalajara, 03 de </w:t>
      </w:r>
      <w:r w:rsidRPr="502921C3" w:rsidR="502921C3">
        <w:rPr>
          <w:rFonts w:ascii="Helvetica Neue" w:hAnsi="Helvetica Neue" w:eastAsia="Helvetica Neue" w:cs="Helvetica Neue"/>
          <w:b w:val="1"/>
          <w:bCs w:val="1"/>
          <w:i w:val="0"/>
          <w:iCs w:val="0"/>
          <w:caps w:val="0"/>
          <w:smallCaps w:val="0"/>
          <w:strike w:val="0"/>
          <w:dstrike w:val="0"/>
          <w:noProof w:val="0"/>
          <w:color w:val="000000" w:themeColor="text1" w:themeTint="FF" w:themeShade="FF"/>
          <w:sz w:val="22"/>
          <w:szCs w:val="22"/>
          <w:u w:val="none"/>
          <w:lang w:val="en-US"/>
        </w:rPr>
        <w:t>septiembre</w:t>
      </w:r>
      <w:r w:rsidRPr="502921C3" w:rsidR="502921C3">
        <w:rPr>
          <w:rFonts w:ascii="Helvetica Neue" w:hAnsi="Helvetica Neue" w:eastAsia="Helvetica Neue" w:cs="Helvetica Neue"/>
          <w:b w:val="1"/>
          <w:bCs w:val="1"/>
          <w:i w:val="0"/>
          <w:iCs w:val="0"/>
          <w:caps w:val="0"/>
          <w:smallCaps w:val="0"/>
          <w:strike w:val="0"/>
          <w:dstrike w:val="0"/>
          <w:noProof w:val="0"/>
          <w:color w:val="000000" w:themeColor="text1" w:themeTint="FF" w:themeShade="FF"/>
          <w:sz w:val="22"/>
          <w:szCs w:val="22"/>
          <w:u w:val="none"/>
          <w:lang w:val="en-US"/>
        </w:rPr>
        <w:t xml:space="preserve"> de 2025 –</w:t>
      </w:r>
      <w:r w:rsidRPr="502921C3" w:rsidR="502921C3">
        <w:rPr>
          <w:rFonts w:ascii="Arial" w:hAnsi="Arial" w:eastAsia="Arial" w:cs="Arial"/>
          <w:noProof w:val="0"/>
          <w:sz w:val="22"/>
          <w:szCs w:val="22"/>
          <w:lang w:val="es-ES"/>
        </w:rPr>
        <w:t xml:space="preserve"> El momento se acerca y la emoción vuelve a sentirse en la ciudad. La </w:t>
      </w:r>
      <w:r w:rsidRPr="502921C3" w:rsidR="502921C3">
        <w:rPr>
          <w:rFonts w:ascii="Arial" w:hAnsi="Arial" w:eastAsia="Arial" w:cs="Arial"/>
          <w:b w:val="1"/>
          <w:bCs w:val="1"/>
          <w:noProof w:val="0"/>
          <w:sz w:val="22"/>
          <w:szCs w:val="22"/>
          <w:lang w:val="es-ES"/>
        </w:rPr>
        <w:t>Hello</w:t>
      </w:r>
      <w:r w:rsidRPr="502921C3" w:rsidR="502921C3">
        <w:rPr>
          <w:rFonts w:ascii="Arial" w:hAnsi="Arial" w:eastAsia="Arial" w:cs="Arial"/>
          <w:b w:val="1"/>
          <w:bCs w:val="1"/>
          <w:noProof w:val="0"/>
          <w:sz w:val="22"/>
          <w:szCs w:val="22"/>
          <w:lang w:val="es-ES"/>
        </w:rPr>
        <w:t xml:space="preserve"> Kitty and Friends </w:t>
      </w:r>
      <w:r w:rsidRPr="502921C3" w:rsidR="502921C3">
        <w:rPr>
          <w:rFonts w:ascii="Arial" w:hAnsi="Arial" w:eastAsia="Arial" w:cs="Arial"/>
          <w:b w:val="1"/>
          <w:bCs w:val="1"/>
          <w:noProof w:val="0"/>
          <w:sz w:val="22"/>
          <w:szCs w:val="22"/>
          <w:lang w:val="es-ES"/>
        </w:rPr>
        <w:t>Fun</w:t>
      </w:r>
      <w:r w:rsidRPr="502921C3" w:rsidR="502921C3">
        <w:rPr>
          <w:rFonts w:ascii="Arial" w:hAnsi="Arial" w:eastAsia="Arial" w:cs="Arial"/>
          <w:b w:val="1"/>
          <w:bCs w:val="1"/>
          <w:noProof w:val="0"/>
          <w:sz w:val="22"/>
          <w:szCs w:val="22"/>
          <w:lang w:val="es-ES"/>
        </w:rPr>
        <w:t xml:space="preserve"> Run</w:t>
      </w:r>
      <w:r w:rsidRPr="502921C3" w:rsidR="502921C3">
        <w:rPr>
          <w:rFonts w:ascii="Arial" w:hAnsi="Arial" w:eastAsia="Arial" w:cs="Arial"/>
          <w:noProof w:val="0"/>
          <w:sz w:val="22"/>
          <w:szCs w:val="22"/>
          <w:lang w:val="es-ES"/>
        </w:rPr>
        <w:t xml:space="preserve"> está a la vuelta de la esquina y, tras el entusiasmo que despertó su anuncio meses atrás, hoy llega este recordatorio para quienes todavía no han apartado su lugar en la experiencia más tierna del año.</w:t>
      </w:r>
    </w:p>
    <w:p w:rsidR="4387FD6A" w:rsidP="09B3A663" w:rsidRDefault="4387FD6A" w14:paraId="6A31A134" w14:textId="61265616">
      <w:pPr>
        <w:spacing w:before="240" w:beforeAutospacing="off" w:after="240" w:afterAutospacing="off"/>
        <w:jc w:val="both"/>
      </w:pPr>
      <w:r w:rsidRPr="502921C3" w:rsidR="502921C3">
        <w:rPr>
          <w:rFonts w:ascii="Arial" w:hAnsi="Arial" w:eastAsia="Arial" w:cs="Arial"/>
          <w:noProof w:val="0"/>
          <w:sz w:val="22"/>
          <w:szCs w:val="22"/>
          <w:lang w:val="es-ES"/>
        </w:rPr>
        <w:t xml:space="preserve">El próximo </w:t>
      </w:r>
      <w:r w:rsidRPr="502921C3" w:rsidR="502921C3">
        <w:rPr>
          <w:rFonts w:ascii="Arial" w:hAnsi="Arial" w:eastAsia="Arial" w:cs="Arial"/>
          <w:b w:val="1"/>
          <w:bCs w:val="1"/>
          <w:noProof w:val="0"/>
          <w:sz w:val="22"/>
          <w:szCs w:val="22"/>
          <w:lang w:val="es-ES"/>
        </w:rPr>
        <w:t>domingo 23 de noviembre</w:t>
      </w:r>
      <w:r w:rsidRPr="502921C3" w:rsidR="502921C3">
        <w:rPr>
          <w:rFonts w:ascii="Arial" w:hAnsi="Arial" w:eastAsia="Arial" w:cs="Arial"/>
          <w:noProof w:val="0"/>
          <w:sz w:val="22"/>
          <w:szCs w:val="22"/>
          <w:lang w:val="es-ES"/>
        </w:rPr>
        <w:t xml:space="preserve">, desde las 6:30 a.m., las calles alrededor de </w:t>
      </w:r>
      <w:r w:rsidRPr="502921C3" w:rsidR="502921C3">
        <w:rPr>
          <w:rFonts w:ascii="Arial" w:hAnsi="Arial" w:eastAsia="Arial" w:cs="Arial"/>
          <w:b w:val="1"/>
          <w:bCs w:val="1"/>
          <w:noProof w:val="0"/>
          <w:sz w:val="22"/>
          <w:szCs w:val="22"/>
          <w:lang w:val="es-ES"/>
        </w:rPr>
        <w:t xml:space="preserve">La Gran Plaza </w:t>
      </w:r>
      <w:r w:rsidRPr="502921C3" w:rsidR="502921C3">
        <w:rPr>
          <w:rFonts w:ascii="Arial" w:hAnsi="Arial" w:eastAsia="Arial" w:cs="Arial"/>
          <w:b w:val="1"/>
          <w:bCs w:val="1"/>
          <w:noProof w:val="0"/>
          <w:sz w:val="22"/>
          <w:szCs w:val="22"/>
          <w:lang w:val="es-ES"/>
        </w:rPr>
        <w:t>Fashion</w:t>
      </w:r>
      <w:r w:rsidRPr="502921C3" w:rsidR="502921C3">
        <w:rPr>
          <w:rFonts w:ascii="Arial" w:hAnsi="Arial" w:eastAsia="Arial" w:cs="Arial"/>
          <w:b w:val="1"/>
          <w:bCs w:val="1"/>
          <w:noProof w:val="0"/>
          <w:sz w:val="22"/>
          <w:szCs w:val="22"/>
          <w:lang w:val="es-ES"/>
        </w:rPr>
        <w:t xml:space="preserve"> Mall</w:t>
      </w:r>
      <w:r w:rsidRPr="502921C3" w:rsidR="502921C3">
        <w:rPr>
          <w:rFonts w:ascii="Arial" w:hAnsi="Arial" w:eastAsia="Arial" w:cs="Arial"/>
          <w:noProof w:val="0"/>
          <w:sz w:val="22"/>
          <w:szCs w:val="22"/>
          <w:lang w:val="es-ES"/>
        </w:rPr>
        <w:t xml:space="preserve"> se llenarán de color, música y, por supuesto, de la magia </w:t>
      </w:r>
      <w:r w:rsidRPr="502921C3" w:rsidR="502921C3">
        <w:rPr>
          <w:rFonts w:ascii="Arial" w:hAnsi="Arial" w:eastAsia="Arial" w:cs="Arial"/>
          <w:noProof w:val="0"/>
          <w:sz w:val="22"/>
          <w:szCs w:val="22"/>
          <w:lang w:val="es-ES"/>
        </w:rPr>
        <w:t>kawaii</w:t>
      </w:r>
      <w:r w:rsidRPr="502921C3" w:rsidR="502921C3">
        <w:rPr>
          <w:rFonts w:ascii="Arial" w:hAnsi="Arial" w:eastAsia="Arial" w:cs="Arial"/>
          <w:noProof w:val="0"/>
          <w:sz w:val="22"/>
          <w:szCs w:val="22"/>
          <w:lang w:val="es-ES"/>
        </w:rPr>
        <w:t xml:space="preserve"> que solo </w:t>
      </w:r>
      <w:r w:rsidRPr="502921C3" w:rsidR="502921C3">
        <w:rPr>
          <w:rFonts w:ascii="Arial" w:hAnsi="Arial" w:eastAsia="Arial" w:cs="Arial"/>
          <w:noProof w:val="0"/>
          <w:sz w:val="22"/>
          <w:szCs w:val="22"/>
          <w:lang w:val="es-ES"/>
        </w:rPr>
        <w:t>Hello</w:t>
      </w:r>
      <w:r w:rsidRPr="502921C3" w:rsidR="502921C3">
        <w:rPr>
          <w:rFonts w:ascii="Arial" w:hAnsi="Arial" w:eastAsia="Arial" w:cs="Arial"/>
          <w:noProof w:val="0"/>
          <w:sz w:val="22"/>
          <w:szCs w:val="22"/>
          <w:lang w:val="es-ES"/>
        </w:rPr>
        <w:t xml:space="preserve"> Kitty y sus amigos pueden crear. Será una mañana pensada para todos: por quienes prefieren disfrutar un </w:t>
      </w:r>
      <w:r w:rsidRPr="502921C3" w:rsidR="502921C3">
        <w:rPr>
          <w:rFonts w:ascii="Arial" w:hAnsi="Arial" w:eastAsia="Arial" w:cs="Arial"/>
          <w:b w:val="1"/>
          <w:bCs w:val="1"/>
          <w:noProof w:val="0"/>
          <w:sz w:val="22"/>
          <w:szCs w:val="22"/>
          <w:lang w:val="es-ES"/>
        </w:rPr>
        <w:t>5K</w:t>
      </w:r>
      <w:r w:rsidRPr="502921C3" w:rsidR="502921C3">
        <w:rPr>
          <w:rFonts w:ascii="Arial" w:hAnsi="Arial" w:eastAsia="Arial" w:cs="Arial"/>
          <w:noProof w:val="0"/>
          <w:sz w:val="22"/>
          <w:szCs w:val="22"/>
          <w:lang w:val="es-ES"/>
        </w:rPr>
        <w:t xml:space="preserve"> con amigos, hasta las familias que simplemente quieren caminar los </w:t>
      </w:r>
      <w:r w:rsidRPr="502921C3" w:rsidR="502921C3">
        <w:rPr>
          <w:rFonts w:ascii="Arial" w:hAnsi="Arial" w:eastAsia="Arial" w:cs="Arial"/>
          <w:b w:val="1"/>
          <w:bCs w:val="1"/>
          <w:noProof w:val="0"/>
          <w:sz w:val="22"/>
          <w:szCs w:val="22"/>
          <w:lang w:val="es-ES"/>
        </w:rPr>
        <w:t>3K</w:t>
      </w:r>
      <w:r w:rsidRPr="502921C3" w:rsidR="502921C3">
        <w:rPr>
          <w:rFonts w:ascii="Arial" w:hAnsi="Arial" w:eastAsia="Arial" w:cs="Arial"/>
          <w:noProof w:val="0"/>
          <w:sz w:val="22"/>
          <w:szCs w:val="22"/>
          <w:lang w:val="es-ES"/>
        </w:rPr>
        <w:t xml:space="preserve"> entre sonrisas y fotos entrañables.</w:t>
      </w:r>
    </w:p>
    <w:p w:rsidR="4387FD6A" w:rsidP="09B3A663" w:rsidRDefault="4387FD6A" w14:paraId="5ED2BA95" w14:textId="38BBA69E">
      <w:pPr>
        <w:spacing w:before="240" w:beforeAutospacing="off" w:after="240" w:afterAutospacing="off"/>
        <w:jc w:val="both"/>
      </w:pPr>
      <w:r w:rsidRPr="09B3A663" w:rsidR="4387FD6A">
        <w:rPr>
          <w:rFonts w:ascii="Arial" w:hAnsi="Arial" w:eastAsia="Arial" w:cs="Arial"/>
          <w:noProof w:val="0"/>
          <w:sz w:val="22"/>
          <w:szCs w:val="22"/>
          <w:lang w:val="es-ES"/>
        </w:rPr>
        <w:t xml:space="preserve">Los </w:t>
      </w:r>
      <w:r w:rsidRPr="09B3A663" w:rsidR="4387FD6A">
        <w:rPr>
          <w:rFonts w:ascii="Arial" w:hAnsi="Arial" w:eastAsia="Arial" w:cs="Arial"/>
          <w:b w:val="1"/>
          <w:bCs w:val="1"/>
          <w:noProof w:val="0"/>
          <w:sz w:val="22"/>
          <w:szCs w:val="22"/>
          <w:lang w:val="es-ES"/>
        </w:rPr>
        <w:t>kits oficiales</w:t>
      </w:r>
      <w:r w:rsidRPr="09B3A663" w:rsidR="4387FD6A">
        <w:rPr>
          <w:rFonts w:ascii="Arial" w:hAnsi="Arial" w:eastAsia="Arial" w:cs="Arial"/>
          <w:noProof w:val="0"/>
          <w:sz w:val="22"/>
          <w:szCs w:val="22"/>
          <w:lang w:val="es-ES"/>
        </w:rPr>
        <w:t xml:space="preserve"> ya se están agotando. Cada uno es un recuerdo coleccionable: playera temática, morral y la medalla que sella el momento. Y aunque muchos ya aseguraron el suyo, todavía hay oportunidad de sumarse a la comunidad que hará de esta edición un evento inolvidable.</w:t>
      </w:r>
    </w:p>
    <w:p w:rsidR="4387FD6A" w:rsidP="09B3A663" w:rsidRDefault="4387FD6A" w14:paraId="6DCAAF31" w14:textId="4BBB661D">
      <w:pPr>
        <w:spacing w:before="240" w:beforeAutospacing="off" w:after="240" w:afterAutospacing="off"/>
        <w:jc w:val="both"/>
      </w:pPr>
      <w:r w:rsidRPr="09B3A663" w:rsidR="4387FD6A">
        <w:rPr>
          <w:rFonts w:ascii="Arial" w:hAnsi="Arial" w:eastAsia="Arial" w:cs="Arial"/>
          <w:noProof w:val="0"/>
          <w:sz w:val="22"/>
          <w:szCs w:val="22"/>
          <w:lang w:val="es-ES"/>
        </w:rPr>
        <w:t>Más allá de la meta, lo que hace única a la Hello Kitty and Friends Fun Run es la energía que se comparte en cada kilómetro: padres corriendo junto a sus hijos, grupos de amigos disfrazados con orejitas y la sonrisa de quienes llegan por primera vez. Este 2025 no se trata solo de correr, sino de crear recuerdos tiernos que quedarán para siempre en Guadalajara.</w:t>
      </w:r>
    </w:p>
    <w:p w:rsidR="4387FD6A" w:rsidP="09B3A663" w:rsidRDefault="4387FD6A" w14:paraId="0DC6FB96" w14:textId="3A564D9E">
      <w:pPr>
        <w:spacing w:before="240" w:beforeAutospacing="off" w:after="240" w:afterAutospacing="off"/>
        <w:jc w:val="both"/>
      </w:pPr>
      <w:r w:rsidRPr="09B3A663" w:rsidR="4387FD6A">
        <w:rPr>
          <w:rFonts w:ascii="Arial" w:hAnsi="Arial" w:eastAsia="Arial" w:cs="Arial"/>
          <w:noProof w:val="0"/>
          <w:sz w:val="22"/>
          <w:szCs w:val="22"/>
          <w:lang w:val="es-ES"/>
        </w:rPr>
        <w:t>Este no es solo un recordatorio para correr; es una invitación a vivir una experiencia que combina deporte, diversión y ternura. Guadalajara volverá a vibrar con un evento que no distingue edades, sino que conecta a familias, influencers y corredores bajo un mismo espíritu kawaii.</w:t>
      </w:r>
    </w:p>
    <w:p w:rsidR="4387FD6A" w:rsidP="09B3A663" w:rsidRDefault="4387FD6A" w14:paraId="1C2FA7C8" w14:textId="4F84BC4E">
      <w:pPr>
        <w:spacing w:before="240" w:beforeAutospacing="off" w:after="240" w:afterAutospacing="off"/>
        <w:jc w:val="both"/>
      </w:pPr>
      <w:r w:rsidRPr="09B3A663" w:rsidR="4387FD6A">
        <w:rPr>
          <w:rFonts w:ascii="Arial" w:hAnsi="Arial" w:eastAsia="Arial" w:cs="Arial"/>
          <w:noProof w:val="0"/>
          <w:sz w:val="22"/>
          <w:szCs w:val="22"/>
          <w:lang w:val="es-ES"/>
        </w:rPr>
        <w:t xml:space="preserve">Prepárate para correr, caminar y brillar… porque este noviembre, ¡Guadalajara será más </w:t>
      </w:r>
      <w:r w:rsidRPr="09B3A663" w:rsidR="4387FD6A">
        <w:rPr>
          <w:rFonts w:ascii="Arial" w:hAnsi="Arial" w:eastAsia="Arial" w:cs="Arial"/>
          <w:noProof w:val="0"/>
          <w:sz w:val="22"/>
          <w:szCs w:val="22"/>
          <w:lang w:val="es-ES"/>
        </w:rPr>
        <w:t>kawaii</w:t>
      </w:r>
      <w:r w:rsidRPr="09B3A663" w:rsidR="4387FD6A">
        <w:rPr>
          <w:rFonts w:ascii="Arial" w:hAnsi="Arial" w:eastAsia="Arial" w:cs="Arial"/>
          <w:noProof w:val="0"/>
          <w:sz w:val="22"/>
          <w:szCs w:val="22"/>
          <w:lang w:val="es-ES"/>
        </w:rPr>
        <w:t xml:space="preserve"> que nunca! </w:t>
      </w:r>
      <w:r w:rsidRPr="09B3A663" w:rsidR="4387FD6A">
        <w:rPr>
          <w:rFonts w:ascii="Arial" w:hAnsi="Arial" w:eastAsia="Arial" w:cs="Arial"/>
          <w:noProof w:val="0"/>
          <w:sz w:val="22"/>
          <w:szCs w:val="22"/>
          <w:lang w:val="es-ES"/>
        </w:rPr>
        <w:t xml:space="preserve">Más información e inscripciones en: </w:t>
      </w:r>
      <w:hyperlink r:id="Rfed57475fc714f25">
        <w:r w:rsidRPr="09B3A663" w:rsidR="4387FD6A">
          <w:rPr>
            <w:rStyle w:val="Hipervnculo"/>
            <w:rFonts w:ascii="Arial" w:hAnsi="Arial" w:eastAsia="Arial" w:cs="Arial"/>
            <w:b w:val="1"/>
            <w:bCs w:val="1"/>
            <w:noProof w:val="0"/>
            <w:sz w:val="22"/>
            <w:szCs w:val="22"/>
            <w:lang w:val="es-ES"/>
          </w:rPr>
          <w:t>www.fhinix.com</w:t>
        </w:r>
      </w:hyperlink>
    </w:p>
    <w:p w:rsidR="09B3A663" w:rsidP="502921C3" w:rsidRDefault="09B3A663" w14:paraId="57E1FC43" w14:textId="4F283FC9">
      <w:pPr>
        <w:pStyle w:val="Normal"/>
        <w:spacing w:before="240" w:beforeAutospacing="off" w:after="240" w:afterAutospacing="off"/>
        <w:jc w:val="both"/>
        <w:rPr>
          <w:rFonts w:ascii="Arial" w:hAnsi="Arial" w:eastAsia="Arial" w:cs="Arial"/>
          <w:noProof w:val="0"/>
          <w:sz w:val="22"/>
          <w:szCs w:val="22"/>
          <w:lang w:val="es-ES"/>
        </w:rPr>
      </w:pPr>
    </w:p>
    <w:p w:rsidR="502921C3" w:rsidP="502921C3" w:rsidRDefault="502921C3" w14:paraId="4BF32DE2" w14:textId="4EC76204">
      <w:pPr>
        <w:pStyle w:val="Normal"/>
        <w:spacing w:before="240" w:beforeAutospacing="off" w:after="240" w:afterAutospacing="off"/>
        <w:jc w:val="both"/>
        <w:rPr>
          <w:rFonts w:ascii="Arial" w:hAnsi="Arial" w:eastAsia="Arial" w:cs="Arial"/>
          <w:noProof w:val="0"/>
          <w:sz w:val="22"/>
          <w:szCs w:val="22"/>
          <w:lang w:val="es-ES"/>
        </w:rPr>
      </w:pPr>
    </w:p>
    <w:p w:rsidR="3EB553DD" w:rsidP="3EB553DD" w:rsidRDefault="3EB553DD" w14:paraId="6CE0AB2C" w14:textId="3F46F00D">
      <w:pPr>
        <w:tabs>
          <w:tab w:val="left" w:leader="none" w:pos="8010"/>
        </w:tabs>
        <w:jc w:val="center"/>
        <w:rPr>
          <w:rFonts w:ascii="Arial" w:hAnsi="Arial" w:eastAsia="Arial" w:cs="Arial"/>
          <w:b w:val="0"/>
          <w:bCs w:val="0"/>
          <w:i w:val="0"/>
          <w:iCs w:val="0"/>
          <w:caps w:val="0"/>
          <w:smallCaps w:val="0"/>
          <w:noProof w:val="0"/>
          <w:color w:val="000000" w:themeColor="text1" w:themeTint="FF" w:themeShade="FF"/>
          <w:sz w:val="22"/>
          <w:szCs w:val="22"/>
          <w:lang w:val="en"/>
        </w:rPr>
      </w:pPr>
    </w:p>
    <w:p w:rsidR="2C2844E0" w:rsidP="3EB553DD" w:rsidRDefault="2C2844E0" w14:paraId="753CA07A" w14:textId="1A09F955">
      <w:pPr>
        <w:tabs>
          <w:tab w:val="left" w:leader="none" w:pos="8010"/>
        </w:tabs>
        <w:jc w:val="center"/>
        <w:rPr>
          <w:rFonts w:ascii="Arial" w:hAnsi="Arial" w:eastAsia="Arial" w:cs="Arial"/>
          <w:b w:val="0"/>
          <w:bCs w:val="0"/>
          <w:i w:val="0"/>
          <w:iCs w:val="0"/>
          <w:caps w:val="0"/>
          <w:smallCaps w:val="0"/>
          <w:noProof w:val="0"/>
          <w:color w:val="000000" w:themeColor="text1" w:themeTint="FF" w:themeShade="FF"/>
          <w:sz w:val="22"/>
          <w:szCs w:val="22"/>
          <w:lang w:val="en"/>
        </w:rPr>
      </w:pPr>
      <w:r w:rsidRPr="3EB553DD" w:rsidR="2C2844E0">
        <w:rPr>
          <w:rFonts w:ascii="Arial" w:hAnsi="Arial" w:eastAsia="Arial" w:cs="Arial"/>
          <w:b w:val="1"/>
          <w:bCs w:val="1"/>
          <w:i w:val="1"/>
          <w:iCs w:val="1"/>
          <w:caps w:val="0"/>
          <w:smallCaps w:val="0"/>
          <w:noProof w:val="0"/>
          <w:color w:val="000000" w:themeColor="text1" w:themeTint="FF" w:themeShade="FF"/>
          <w:sz w:val="22"/>
          <w:szCs w:val="22"/>
          <w:lang w:val="es-419"/>
        </w:rPr>
        <w:t># # #</w:t>
      </w:r>
    </w:p>
    <w:p w:rsidR="3EB553DD" w:rsidP="3EB553DD" w:rsidRDefault="3EB553DD" w14:paraId="775DBC06" w14:textId="414F205E">
      <w:pPr>
        <w:tabs>
          <w:tab w:val="left" w:leader="none" w:pos="8010"/>
        </w:tabs>
        <w:jc w:val="center"/>
        <w:rPr>
          <w:rFonts w:ascii="Arial" w:hAnsi="Arial" w:eastAsia="Arial" w:cs="Arial"/>
          <w:b w:val="0"/>
          <w:bCs w:val="0"/>
          <w:i w:val="0"/>
          <w:iCs w:val="0"/>
          <w:caps w:val="0"/>
          <w:smallCaps w:val="0"/>
          <w:noProof w:val="0"/>
          <w:color w:val="000000" w:themeColor="text1" w:themeTint="FF" w:themeShade="FF"/>
          <w:sz w:val="22"/>
          <w:szCs w:val="22"/>
          <w:lang w:val="es-ES"/>
        </w:rPr>
      </w:pPr>
    </w:p>
    <w:p w:rsidR="2C2844E0" w:rsidP="3EB553DD" w:rsidRDefault="2C2844E0" w14:paraId="106211ED" w14:textId="41050CC9">
      <w:pPr>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pPr>
      <w:r w:rsidRPr="3EB553DD" w:rsidR="2C2844E0">
        <w:rPr>
          <w:rFonts w:ascii="Helvetica Neue" w:hAnsi="Helvetica Neue" w:eastAsia="Helvetica Neue" w:cs="Helvetica Neue"/>
          <w:b w:val="1"/>
          <w:bCs w:val="1"/>
          <w:i w:val="0"/>
          <w:iCs w:val="0"/>
          <w:caps w:val="0"/>
          <w:smallCaps w:val="0"/>
          <w:noProof w:val="0"/>
          <w:color w:val="000000" w:themeColor="text1" w:themeTint="FF" w:themeShade="FF"/>
          <w:sz w:val="20"/>
          <w:szCs w:val="20"/>
          <w:lang w:val="es-ES"/>
        </w:rPr>
        <w:t>SOBRE HELLO KITTY</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w:t>
      </w:r>
    </w:p>
    <w:p w:rsidR="2C2844E0" w:rsidP="3EB553DD" w:rsidRDefault="2C2844E0" w14:paraId="0101C8AD" w14:textId="18440C5E">
      <w:pPr>
        <w:jc w:val="both"/>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pP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Creada en 1974 por Sanrio®, Hello Kitty® es un símbolo atemporal que trasciende generaciones y conecta con toda la familia. Reconocida por atributos como la amistad y el optimismo, el personaje se ha consolidado como un ícono de la cultura pop y una referencia en el mercado de licencias. Su presencia global se refuerza con una amplia gama de productos, experiencias inmersivas y campañas promocionales innovadoras, además de colaboraciones estratégicas con marcas de moda y lifestyle.</w:t>
      </w:r>
    </w:p>
    <w:p w:rsidR="2C2844E0" w:rsidP="3EB553DD" w:rsidRDefault="2C2844E0" w14:paraId="11D6F73A" w14:textId="4E0F6F07">
      <w:pPr>
        <w:jc w:val="both"/>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pP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w:t>
      </w:r>
    </w:p>
    <w:p w:rsidR="2C2844E0" w:rsidP="3EB553DD" w:rsidRDefault="2C2844E0" w14:paraId="44E16B50" w14:textId="4F677EA6">
      <w:pPr>
        <w:jc w:val="both"/>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pPr>
      <w:r w:rsidRPr="3EB553DD" w:rsidR="2C2844E0">
        <w:rPr>
          <w:rFonts w:ascii="Helvetica Neue" w:hAnsi="Helvetica Neue" w:eastAsia="Helvetica Neue" w:cs="Helvetica Neue"/>
          <w:b w:val="1"/>
          <w:bCs w:val="1"/>
          <w:i w:val="0"/>
          <w:iCs w:val="0"/>
          <w:caps w:val="0"/>
          <w:smallCaps w:val="0"/>
          <w:noProof w:val="0"/>
          <w:color w:val="000000" w:themeColor="text1" w:themeTint="FF" w:themeShade="FF"/>
          <w:sz w:val="20"/>
          <w:szCs w:val="20"/>
          <w:lang w:val="es-ES"/>
        </w:rPr>
        <w:t>SOBRE SANRIO</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w:t>
      </w:r>
    </w:p>
    <w:p w:rsidR="2C2844E0" w:rsidP="3EB553DD" w:rsidRDefault="2C2844E0" w14:paraId="5DB063FF" w14:textId="1861D3D3">
      <w:pPr>
        <w:jc w:val="both"/>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pP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Sanrio® es una marca global que encanta al mundo con personajes icónicos como Hello Kitty®, creada en 1974, y muchas otras figuras queridas, como My Melody</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Kuromi</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Keroppi</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Chococat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Badtz-Maru</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Cinnamoroll</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Little Twin Stars</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Pompompurin</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Pochacco</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Gudetama</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xml:space="preserve"> y Aggretsuko</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419"/>
        </w:rPr>
        <w:t>™</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Fundada con la filosofía de que un pequeño regalo puede traer felicidad y amistad a todas las personas, la empresa inspira sonrisas y conecta corazones desde 1960. Actualmente, sus productos y contenidos están presentes en más de 130 países, llevando alegría y experiencias mágicas a fans de todas las edades con el slogan "One World, Connecting Smiles".</w:t>
      </w:r>
    </w:p>
    <w:p w:rsidR="2C2844E0" w:rsidP="3EB553DD" w:rsidRDefault="2C2844E0" w14:paraId="7FE98F82" w14:textId="2BAA26CC">
      <w:pPr>
        <w:jc w:val="both"/>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pP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xml:space="preserve">Para saber más, visita la página </w:t>
      </w:r>
      <w:hyperlink r:id="Ra6bccaf9944b4022">
        <w:r w:rsidRPr="3EB553DD" w:rsidR="2C2844E0">
          <w:rPr>
            <w:rStyle w:val="Hipervnculo"/>
            <w:rFonts w:ascii="Helvetica Neue" w:hAnsi="Helvetica Neue" w:eastAsia="Helvetica Neue" w:cs="Helvetica Neue"/>
            <w:b w:val="0"/>
            <w:bCs w:val="0"/>
            <w:i w:val="0"/>
            <w:iCs w:val="0"/>
            <w:caps w:val="0"/>
            <w:smallCaps w:val="0"/>
            <w:strike w:val="0"/>
            <w:dstrike w:val="0"/>
            <w:noProof w:val="0"/>
            <w:sz w:val="20"/>
            <w:szCs w:val="20"/>
            <w:lang w:val="es-ES"/>
          </w:rPr>
          <w:t>sanrio.com.br/mx</w:t>
        </w:r>
      </w:hyperlink>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xml:space="preserve"> y sigue los perfiles @sanriomexico y @hellokittymexico en Instagram y Facebook; @hellokittylatinoamerica en TikTok y Hello</w:t>
      </w:r>
      <w:r w:rsidRPr="3EB553DD" w:rsidR="2C2844E0">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t xml:space="preserve"> Kitty &amp; Amigos México en YouTube.</w:t>
      </w:r>
    </w:p>
    <w:p w:rsidR="3EB553DD" w:rsidP="3EB553DD" w:rsidRDefault="3EB553DD" w14:paraId="39B490A9" w14:textId="3721374F">
      <w:pPr>
        <w:jc w:val="both"/>
        <w:rPr>
          <w:rFonts w:ascii="Arial" w:hAnsi="Arial" w:eastAsia="Arial" w:cs="Arial"/>
          <w:b w:val="0"/>
          <w:bCs w:val="0"/>
          <w:i w:val="0"/>
          <w:iCs w:val="0"/>
          <w:caps w:val="0"/>
          <w:smallCaps w:val="0"/>
          <w:noProof w:val="0"/>
          <w:color w:val="000000" w:themeColor="text1" w:themeTint="FF" w:themeShade="FF"/>
          <w:sz w:val="18"/>
          <w:szCs w:val="18"/>
          <w:lang w:val="es-ES"/>
        </w:rPr>
      </w:pPr>
    </w:p>
    <w:p w:rsidR="3EB553DD" w:rsidP="3EB553DD" w:rsidRDefault="3EB553DD" w14:paraId="0F145EA3" w14:textId="61DD873D">
      <w:pPr>
        <w:ind w:right="-9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EB553DD" w:rsidP="3EB553DD" w:rsidRDefault="3EB553DD" w14:paraId="2D51A011" w14:textId="02C2533C">
      <w:pPr>
        <w:jc w:val="both"/>
        <w:rPr>
          <w:rFonts w:ascii="Arial" w:hAnsi="Arial" w:eastAsia="Arial" w:cs="Arial"/>
          <w:b w:val="0"/>
          <w:bCs w:val="0"/>
          <w:i w:val="0"/>
          <w:iCs w:val="0"/>
          <w:caps w:val="0"/>
          <w:smallCaps w:val="0"/>
          <w:noProof w:val="0"/>
          <w:color w:val="000000" w:themeColor="text1" w:themeTint="FF" w:themeShade="FF"/>
          <w:sz w:val="18"/>
          <w:szCs w:val="18"/>
          <w:lang w:val="es-ES"/>
        </w:rPr>
      </w:pPr>
    </w:p>
    <w:p w:rsidR="3EB553DD" w:rsidP="3EB553DD" w:rsidRDefault="3EB553DD" w14:paraId="61B76B0E" w14:textId="5B11706C">
      <w:pPr>
        <w:spacing w:before="240" w:beforeAutospacing="off" w:after="240" w:afterAutospacing="off"/>
        <w:jc w:val="both"/>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pPr>
    </w:p>
    <w:p w:rsidR="3EB553DD" w:rsidP="3EB553DD" w:rsidRDefault="3EB553DD" w14:paraId="6325EFE5" w14:textId="7A7E090E">
      <w:pPr>
        <w:jc w:val="both"/>
        <w:rPr>
          <w:rFonts w:ascii="Helvetica Neue" w:hAnsi="Helvetica Neue" w:eastAsia="Helvetica Neue" w:cs="Helvetica Neue"/>
          <w:b w:val="0"/>
          <w:bCs w:val="0"/>
          <w:i w:val="0"/>
          <w:iCs w:val="0"/>
          <w:caps w:val="0"/>
          <w:smallCaps w:val="0"/>
          <w:noProof w:val="0"/>
          <w:color w:val="000000" w:themeColor="text1" w:themeTint="FF" w:themeShade="FF"/>
          <w:sz w:val="20"/>
          <w:szCs w:val="20"/>
          <w:lang w:val="es-ES"/>
        </w:rPr>
      </w:pPr>
    </w:p>
    <w:p w:rsidR="3EB553DD" w:rsidP="3EB553DD" w:rsidRDefault="3EB553DD" w14:paraId="34D61EB0" w14:textId="57AA93C2">
      <w:pPr>
        <w:jc w:val="both"/>
        <w:rPr>
          <w:rFonts w:ascii="Arial" w:hAnsi="Arial" w:eastAsia="Arial" w:cs="Arial"/>
          <w:b w:val="0"/>
          <w:bCs w:val="0"/>
          <w:i w:val="0"/>
          <w:iCs w:val="0"/>
          <w:caps w:val="0"/>
          <w:smallCaps w:val="0"/>
          <w:noProof w:val="0"/>
          <w:color w:val="000000" w:themeColor="text1" w:themeTint="FF" w:themeShade="FF"/>
          <w:sz w:val="18"/>
          <w:szCs w:val="18"/>
          <w:lang w:val="en"/>
        </w:rPr>
      </w:pPr>
    </w:p>
    <w:p w:rsidR="3EB553DD" w:rsidP="3EB553DD" w:rsidRDefault="3EB553DD" w14:paraId="0B276B69" w14:textId="1064625C">
      <w:pPr>
        <w:jc w:val="both"/>
        <w:rPr>
          <w:rFonts w:ascii="Arial" w:hAnsi="Arial" w:eastAsia="Arial" w:cs="Arial"/>
          <w:b w:val="0"/>
          <w:bCs w:val="0"/>
          <w:i w:val="0"/>
          <w:iCs w:val="0"/>
          <w:caps w:val="0"/>
          <w:smallCaps w:val="0"/>
          <w:noProof w:val="0"/>
          <w:color w:val="000000" w:themeColor="text1" w:themeTint="FF" w:themeShade="FF"/>
          <w:sz w:val="22"/>
          <w:szCs w:val="22"/>
          <w:lang w:val="en"/>
        </w:rPr>
      </w:pPr>
    </w:p>
    <w:p w:rsidR="2C2844E0" w:rsidP="3EB553DD" w:rsidRDefault="2C2844E0" w14:paraId="031E2070" w14:textId="0522E66C">
      <w:pPr>
        <w:jc w:val="both"/>
        <w:rPr>
          <w:rFonts w:ascii="Arial" w:hAnsi="Arial" w:eastAsia="Arial" w:cs="Arial"/>
          <w:b w:val="0"/>
          <w:bCs w:val="0"/>
          <w:i w:val="0"/>
          <w:iCs w:val="0"/>
          <w:caps w:val="0"/>
          <w:smallCaps w:val="0"/>
          <w:noProof w:val="0"/>
          <w:color w:val="000000" w:themeColor="text1" w:themeTint="FF" w:themeShade="FF"/>
          <w:sz w:val="22"/>
          <w:szCs w:val="22"/>
          <w:lang w:val="en"/>
        </w:rPr>
      </w:pPr>
      <w:r w:rsidRPr="3EB553DD" w:rsidR="2C2844E0">
        <w:rPr>
          <w:rFonts w:ascii="Arial" w:hAnsi="Arial" w:eastAsia="Arial" w:cs="Arial"/>
          <w:b w:val="1"/>
          <w:bCs w:val="1"/>
          <w:i w:val="0"/>
          <w:iCs w:val="0"/>
          <w:caps w:val="0"/>
          <w:smallCaps w:val="0"/>
          <w:noProof w:val="0"/>
          <w:color w:val="000000" w:themeColor="text1" w:themeTint="FF" w:themeShade="FF"/>
          <w:sz w:val="22"/>
          <w:szCs w:val="22"/>
          <w:lang w:val="en"/>
        </w:rPr>
        <w:t>CONTACTO</w:t>
      </w:r>
    </w:p>
    <w:p w:rsidR="2C2844E0" w:rsidP="3EB553DD" w:rsidRDefault="2C2844E0" w14:paraId="1FB1A62C" w14:textId="2C70E39A">
      <w:pPr>
        <w:rPr>
          <w:rFonts w:ascii="Arial" w:hAnsi="Arial" w:eastAsia="Arial" w:cs="Arial"/>
          <w:b w:val="0"/>
          <w:bCs w:val="0"/>
          <w:i w:val="0"/>
          <w:iCs w:val="0"/>
          <w:caps w:val="0"/>
          <w:smallCaps w:val="0"/>
          <w:noProof w:val="0"/>
          <w:color w:val="000000" w:themeColor="text1" w:themeTint="FF" w:themeShade="FF"/>
          <w:sz w:val="22"/>
          <w:szCs w:val="22"/>
          <w:lang w:val="en"/>
        </w:rPr>
      </w:pPr>
      <w:r w:rsidRPr="3EB553DD" w:rsidR="2C2844E0">
        <w:rPr>
          <w:rFonts w:ascii="Arial" w:hAnsi="Arial" w:eastAsia="Arial" w:cs="Arial"/>
          <w:b w:val="1"/>
          <w:bCs w:val="1"/>
          <w:i w:val="0"/>
          <w:iCs w:val="0"/>
          <w:caps w:val="0"/>
          <w:smallCaps w:val="0"/>
          <w:noProof w:val="0"/>
          <w:color w:val="000000" w:themeColor="text1" w:themeTint="FF" w:themeShade="FF"/>
          <w:sz w:val="22"/>
          <w:szCs w:val="22"/>
          <w:lang w:val="en"/>
        </w:rPr>
        <w:t xml:space="preserve">Another Company </w:t>
      </w:r>
    </w:p>
    <w:p w:rsidR="2C2844E0" w:rsidP="3EB553DD" w:rsidRDefault="2C2844E0" w14:paraId="6AA07666" w14:textId="1C723191">
      <w:pPr>
        <w:jc w:val="both"/>
        <w:rPr>
          <w:rFonts w:ascii="Arial" w:hAnsi="Arial" w:eastAsia="Arial" w:cs="Arial"/>
          <w:b w:val="0"/>
          <w:bCs w:val="0"/>
          <w:i w:val="0"/>
          <w:iCs w:val="0"/>
          <w:caps w:val="0"/>
          <w:smallCaps w:val="0"/>
          <w:noProof w:val="0"/>
          <w:color w:val="000000" w:themeColor="text1" w:themeTint="FF" w:themeShade="FF"/>
          <w:sz w:val="22"/>
          <w:szCs w:val="22"/>
          <w:lang w:val="en"/>
        </w:rPr>
      </w:pPr>
      <w:r w:rsidRPr="3EB553DD" w:rsidR="2C2844E0">
        <w:rPr>
          <w:rFonts w:ascii="Arial" w:hAnsi="Arial" w:eastAsia="Arial" w:cs="Arial"/>
          <w:b w:val="0"/>
          <w:bCs w:val="0"/>
          <w:i w:val="0"/>
          <w:iCs w:val="0"/>
          <w:caps w:val="0"/>
          <w:smallCaps w:val="0"/>
          <w:noProof w:val="0"/>
          <w:color w:val="000000" w:themeColor="text1" w:themeTint="FF" w:themeShade="FF"/>
          <w:sz w:val="22"/>
          <w:szCs w:val="22"/>
          <w:lang w:val="en"/>
        </w:rPr>
        <w:t>Laura Briones</w:t>
      </w:r>
    </w:p>
    <w:p w:rsidR="2C2844E0" w:rsidP="3EB553DD" w:rsidRDefault="2C2844E0" w14:paraId="469048EF" w14:textId="77C7B8D5">
      <w:pPr>
        <w:jc w:val="both"/>
        <w:rPr>
          <w:rFonts w:ascii="Arial" w:hAnsi="Arial" w:eastAsia="Arial" w:cs="Arial"/>
          <w:b w:val="0"/>
          <w:bCs w:val="0"/>
          <w:i w:val="0"/>
          <w:iCs w:val="0"/>
          <w:caps w:val="0"/>
          <w:smallCaps w:val="0"/>
          <w:noProof w:val="0"/>
          <w:color w:val="000000" w:themeColor="text1" w:themeTint="FF" w:themeShade="FF"/>
          <w:sz w:val="22"/>
          <w:szCs w:val="22"/>
          <w:lang w:val="en"/>
        </w:rPr>
      </w:pPr>
      <w:r w:rsidRPr="3EB553DD" w:rsidR="2C2844E0">
        <w:rPr>
          <w:rFonts w:ascii="Arial" w:hAnsi="Arial" w:eastAsia="Arial" w:cs="Arial"/>
          <w:b w:val="0"/>
          <w:bCs w:val="0"/>
          <w:i w:val="0"/>
          <w:iCs w:val="0"/>
          <w:caps w:val="0"/>
          <w:smallCaps w:val="0"/>
          <w:noProof w:val="0"/>
          <w:color w:val="000000" w:themeColor="text1" w:themeTint="FF" w:themeShade="FF"/>
          <w:sz w:val="22"/>
          <w:szCs w:val="22"/>
          <w:lang w:val="en"/>
        </w:rPr>
        <w:t>Account Executive</w:t>
      </w:r>
    </w:p>
    <w:p w:rsidR="2C2844E0" w:rsidP="3EB553DD" w:rsidRDefault="2C2844E0" w14:paraId="4C4EFA08" w14:textId="2211C403">
      <w:pPr>
        <w:jc w:val="both"/>
        <w:rPr>
          <w:rFonts w:ascii="Arial" w:hAnsi="Arial" w:eastAsia="Arial" w:cs="Arial"/>
          <w:b w:val="0"/>
          <w:bCs w:val="0"/>
          <w:i w:val="0"/>
          <w:iCs w:val="0"/>
          <w:caps w:val="0"/>
          <w:smallCaps w:val="0"/>
          <w:noProof w:val="0"/>
          <w:color w:val="000000" w:themeColor="text1" w:themeTint="FF" w:themeShade="FF"/>
          <w:sz w:val="22"/>
          <w:szCs w:val="22"/>
          <w:lang w:val="en"/>
        </w:rPr>
      </w:pPr>
      <w:r w:rsidRPr="3EB553DD" w:rsidR="2C2844E0">
        <w:rPr>
          <w:rFonts w:ascii="Arial" w:hAnsi="Arial" w:eastAsia="Arial" w:cs="Arial"/>
          <w:b w:val="0"/>
          <w:bCs w:val="0"/>
          <w:i w:val="0"/>
          <w:iCs w:val="0"/>
          <w:caps w:val="0"/>
          <w:smallCaps w:val="0"/>
          <w:noProof w:val="0"/>
          <w:color w:val="000000" w:themeColor="text1" w:themeTint="FF" w:themeShade="FF"/>
          <w:sz w:val="22"/>
          <w:szCs w:val="22"/>
          <w:lang w:val="en"/>
        </w:rPr>
        <w:t>Tel: (+52) 55 1372 9330</w:t>
      </w:r>
    </w:p>
    <w:p w:rsidR="2C2844E0" w:rsidP="3EB553DD" w:rsidRDefault="2C2844E0" w14:paraId="74CA762A" w14:textId="32F4B9B5">
      <w:pPr>
        <w:ind w:right="600"/>
        <w:jc w:val="both"/>
        <w:rPr>
          <w:rFonts w:ascii="Arial" w:hAnsi="Arial" w:eastAsia="Arial" w:cs="Arial"/>
          <w:b w:val="0"/>
          <w:bCs w:val="0"/>
          <w:i w:val="0"/>
          <w:iCs w:val="0"/>
          <w:caps w:val="0"/>
          <w:smallCaps w:val="0"/>
          <w:noProof w:val="0"/>
          <w:color w:val="000000" w:themeColor="text1" w:themeTint="FF" w:themeShade="FF"/>
          <w:sz w:val="22"/>
          <w:szCs w:val="22"/>
          <w:lang w:val="en"/>
        </w:rPr>
      </w:pPr>
      <w:hyperlink r:id="R1caaa41a3cef48a8">
        <w:r w:rsidRPr="3EB553DD" w:rsidR="2C2844E0">
          <w:rPr>
            <w:rStyle w:val="Hipervnculo"/>
            <w:rFonts w:ascii="Arial" w:hAnsi="Arial" w:eastAsia="Arial" w:cs="Arial"/>
            <w:b w:val="0"/>
            <w:bCs w:val="0"/>
            <w:i w:val="0"/>
            <w:iCs w:val="0"/>
            <w:caps w:val="0"/>
            <w:smallCaps w:val="0"/>
            <w:strike w:val="0"/>
            <w:dstrike w:val="0"/>
            <w:noProof w:val="0"/>
            <w:color w:val="1155CC"/>
            <w:sz w:val="22"/>
            <w:szCs w:val="22"/>
            <w:u w:val="single"/>
            <w:lang w:val="en"/>
          </w:rPr>
          <w:t>laura.briones@another.co</w:t>
        </w:r>
      </w:hyperlink>
    </w:p>
    <w:p w:rsidR="3EB553DD" w:rsidP="3EB553DD" w:rsidRDefault="3EB553DD" w14:paraId="40AF2A03" w14:textId="4052ADE6">
      <w:pPr>
        <w:jc w:val="center"/>
      </w:pPr>
    </w:p>
    <w:sectPr w:rsidR="00E214E6">
      <w:headerReference w:type="default" r:id="rId13"/>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C7359" w:rsidRDefault="003C7359" w14:paraId="22D310AD" w14:textId="77777777">
      <w:pPr>
        <w:spacing w:line="240" w:lineRule="auto"/>
      </w:pPr>
      <w:r>
        <w:separator/>
      </w:r>
    </w:p>
  </w:endnote>
  <w:endnote w:type="continuationSeparator" w:id="0">
    <w:p w:rsidR="003C7359" w:rsidRDefault="003C7359" w14:paraId="529081F9"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embedRegular w:fontKey="{243035F9-F0AF-4A65-A3BC-0BBEE761C552}" r:id="rId1"/>
    <w:embedBold w:fontKey="{ABA643D8-AB72-4B81-A25A-12E82B4C1C65}" r:id="rId2"/>
    <w:embedItalic w:fontKey="{EA138B1A-6DD0-4761-A3F3-1C80B44C9759}" r:id="rId3"/>
  </w:font>
  <w:font w:name="Arimo">
    <w:charset w:val="00"/>
    <w:family w:val="auto"/>
    <w:pitch w:val="default"/>
    <w:embedRegular w:fontKey="{E8F43252-35E1-A847-BE46-BF64BD421BBF}"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ACFF" w:usb2="00000009" w:usb3="00000000" w:csb0="000001FF" w:csb1="00000000"/>
    <w:embedRegular w:fontKey="{9FEC218D-39FE-430D-AAC3-25A4E9E25C2A}"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ABF9465-F6B5-4961-BA0E-A2EF27FAED37}"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C7359" w:rsidRDefault="003C7359" w14:paraId="7F7C8F93" w14:textId="77777777">
      <w:pPr>
        <w:spacing w:line="240" w:lineRule="auto"/>
      </w:pPr>
      <w:r>
        <w:separator/>
      </w:r>
    </w:p>
  </w:footnote>
  <w:footnote w:type="continuationSeparator" w:id="0">
    <w:p w:rsidR="003C7359" w:rsidRDefault="003C7359" w14:paraId="6849E96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E214E6" w:rsidRDefault="00EF3EED" w14:paraId="3CF2D8B6" w14:textId="77777777">
    <w:pPr>
      <w:jc w:val="center"/>
    </w:pPr>
    <w:r>
      <w:rPr>
        <w:noProof/>
      </w:rPr>
      <w:drawing>
        <wp:inline distT="114300" distB="114300" distL="114300" distR="114300" wp14:anchorId="7F197B49" wp14:editId="07777777">
          <wp:extent cx="3810000" cy="67555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10000" cy="67555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0">
    <w:nsid w:val="a071ec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6fe34c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23fc4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1599b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3210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ee953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6afa96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7dae8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57cc96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7065CB"/>
    <w:multiLevelType w:val="hybridMultilevel"/>
    <w:tmpl w:val="FFFFFFFF"/>
    <w:lvl w:ilvl="0" w:tplc="D06EBACE">
      <w:start w:val="1"/>
      <w:numFmt w:val="bullet"/>
      <w:lvlText w:val=""/>
      <w:lvlJc w:val="left"/>
      <w:pPr>
        <w:ind w:left="720" w:hanging="360"/>
      </w:pPr>
      <w:rPr>
        <w:rFonts w:hint="default" w:ascii="Symbol" w:hAnsi="Symbol"/>
      </w:rPr>
    </w:lvl>
    <w:lvl w:ilvl="1" w:tplc="0C9ADB38">
      <w:start w:val="1"/>
      <w:numFmt w:val="bullet"/>
      <w:lvlText w:val="o"/>
      <w:lvlJc w:val="left"/>
      <w:pPr>
        <w:ind w:left="1440" w:hanging="360"/>
      </w:pPr>
      <w:rPr>
        <w:rFonts w:hint="default" w:ascii="Courier New" w:hAnsi="Courier New"/>
      </w:rPr>
    </w:lvl>
    <w:lvl w:ilvl="2" w:tplc="B2BC47E0">
      <w:start w:val="1"/>
      <w:numFmt w:val="bullet"/>
      <w:lvlText w:val=""/>
      <w:lvlJc w:val="left"/>
      <w:pPr>
        <w:ind w:left="2160" w:hanging="360"/>
      </w:pPr>
      <w:rPr>
        <w:rFonts w:hint="default" w:ascii="Wingdings" w:hAnsi="Wingdings"/>
      </w:rPr>
    </w:lvl>
    <w:lvl w:ilvl="3" w:tplc="D468265E">
      <w:start w:val="1"/>
      <w:numFmt w:val="bullet"/>
      <w:lvlText w:val=""/>
      <w:lvlJc w:val="left"/>
      <w:pPr>
        <w:ind w:left="2880" w:hanging="360"/>
      </w:pPr>
      <w:rPr>
        <w:rFonts w:hint="default" w:ascii="Symbol" w:hAnsi="Symbol"/>
      </w:rPr>
    </w:lvl>
    <w:lvl w:ilvl="4" w:tplc="49A6C3F0">
      <w:start w:val="1"/>
      <w:numFmt w:val="bullet"/>
      <w:lvlText w:val="o"/>
      <w:lvlJc w:val="left"/>
      <w:pPr>
        <w:ind w:left="3600" w:hanging="360"/>
      </w:pPr>
      <w:rPr>
        <w:rFonts w:hint="default" w:ascii="Courier New" w:hAnsi="Courier New"/>
      </w:rPr>
    </w:lvl>
    <w:lvl w:ilvl="5" w:tplc="747AF8C0">
      <w:start w:val="1"/>
      <w:numFmt w:val="bullet"/>
      <w:lvlText w:val=""/>
      <w:lvlJc w:val="left"/>
      <w:pPr>
        <w:ind w:left="4320" w:hanging="360"/>
      </w:pPr>
      <w:rPr>
        <w:rFonts w:hint="default" w:ascii="Wingdings" w:hAnsi="Wingdings"/>
      </w:rPr>
    </w:lvl>
    <w:lvl w:ilvl="6" w:tplc="87288DF0">
      <w:start w:val="1"/>
      <w:numFmt w:val="bullet"/>
      <w:lvlText w:val=""/>
      <w:lvlJc w:val="left"/>
      <w:pPr>
        <w:ind w:left="5040" w:hanging="360"/>
      </w:pPr>
      <w:rPr>
        <w:rFonts w:hint="default" w:ascii="Symbol" w:hAnsi="Symbol"/>
      </w:rPr>
    </w:lvl>
    <w:lvl w:ilvl="7" w:tplc="A0B4812E">
      <w:start w:val="1"/>
      <w:numFmt w:val="bullet"/>
      <w:lvlText w:val="o"/>
      <w:lvlJc w:val="left"/>
      <w:pPr>
        <w:ind w:left="5760" w:hanging="360"/>
      </w:pPr>
      <w:rPr>
        <w:rFonts w:hint="default" w:ascii="Courier New" w:hAnsi="Courier New"/>
      </w:rPr>
    </w:lvl>
    <w:lvl w:ilvl="8" w:tplc="3942FA10">
      <w:start w:val="1"/>
      <w:numFmt w:val="bullet"/>
      <w:lvlText w:val=""/>
      <w:lvlJc w:val="left"/>
      <w:pPr>
        <w:ind w:left="6480" w:hanging="360"/>
      </w:pPr>
      <w:rPr>
        <w:rFonts w:hint="default" w:ascii="Wingdings" w:hAnsi="Wingdings"/>
      </w:rPr>
    </w:lvl>
  </w:abstractNum>
  <w:abstractNum w:abstractNumId="1" w15:restartNumberingAfterBreak="0">
    <w:nsid w:val="6C861AC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55788077">
    <w:abstractNumId w:val="0"/>
  </w:num>
  <w:num w:numId="2" w16cid:durableId="429594272">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4E6"/>
    <w:rsid w:val="002B34F7"/>
    <w:rsid w:val="003401F8"/>
    <w:rsid w:val="003C7359"/>
    <w:rsid w:val="004440D0"/>
    <w:rsid w:val="004D697D"/>
    <w:rsid w:val="005381AF"/>
    <w:rsid w:val="00655B87"/>
    <w:rsid w:val="00896A33"/>
    <w:rsid w:val="00A945A3"/>
    <w:rsid w:val="00E214E6"/>
    <w:rsid w:val="00EF3EED"/>
    <w:rsid w:val="01201EFC"/>
    <w:rsid w:val="018AFDC3"/>
    <w:rsid w:val="02676304"/>
    <w:rsid w:val="027CF6D8"/>
    <w:rsid w:val="02F0BA99"/>
    <w:rsid w:val="05F84BAE"/>
    <w:rsid w:val="06AFAFC5"/>
    <w:rsid w:val="073A0A88"/>
    <w:rsid w:val="075F9E0D"/>
    <w:rsid w:val="079AC716"/>
    <w:rsid w:val="07E151BB"/>
    <w:rsid w:val="089BEDD4"/>
    <w:rsid w:val="08A3A790"/>
    <w:rsid w:val="08CB96CA"/>
    <w:rsid w:val="09B3A663"/>
    <w:rsid w:val="09B61DDA"/>
    <w:rsid w:val="09BBDF63"/>
    <w:rsid w:val="09F9B0E6"/>
    <w:rsid w:val="0A665903"/>
    <w:rsid w:val="0A8C6C3E"/>
    <w:rsid w:val="0AC6289F"/>
    <w:rsid w:val="0AE6C5A1"/>
    <w:rsid w:val="0B70EC51"/>
    <w:rsid w:val="0C5DED15"/>
    <w:rsid w:val="0C654F01"/>
    <w:rsid w:val="0D3954BA"/>
    <w:rsid w:val="0DB985BB"/>
    <w:rsid w:val="0EEF1C2C"/>
    <w:rsid w:val="0F028438"/>
    <w:rsid w:val="105D3899"/>
    <w:rsid w:val="10E07BF4"/>
    <w:rsid w:val="11262904"/>
    <w:rsid w:val="114F50EC"/>
    <w:rsid w:val="11AD6959"/>
    <w:rsid w:val="11B15260"/>
    <w:rsid w:val="11CDE4B5"/>
    <w:rsid w:val="134DE63C"/>
    <w:rsid w:val="14D8F481"/>
    <w:rsid w:val="158DC29F"/>
    <w:rsid w:val="159C0E73"/>
    <w:rsid w:val="15B8D007"/>
    <w:rsid w:val="15C6DC73"/>
    <w:rsid w:val="15CE2592"/>
    <w:rsid w:val="15FAFEFC"/>
    <w:rsid w:val="1600A060"/>
    <w:rsid w:val="1607F93E"/>
    <w:rsid w:val="16535B40"/>
    <w:rsid w:val="16B0F1D2"/>
    <w:rsid w:val="16F66397"/>
    <w:rsid w:val="1706B7FE"/>
    <w:rsid w:val="17412056"/>
    <w:rsid w:val="17859484"/>
    <w:rsid w:val="17A16A73"/>
    <w:rsid w:val="17F4C293"/>
    <w:rsid w:val="18AE75AD"/>
    <w:rsid w:val="18DB55B9"/>
    <w:rsid w:val="19A93FD4"/>
    <w:rsid w:val="19BB2252"/>
    <w:rsid w:val="19BF148E"/>
    <w:rsid w:val="1A744CE0"/>
    <w:rsid w:val="1A74E884"/>
    <w:rsid w:val="1A8433FC"/>
    <w:rsid w:val="1AC346F3"/>
    <w:rsid w:val="1B28BD44"/>
    <w:rsid w:val="1B3B2D31"/>
    <w:rsid w:val="1B46FB51"/>
    <w:rsid w:val="1B7C6085"/>
    <w:rsid w:val="1B7E281C"/>
    <w:rsid w:val="1C04DE72"/>
    <w:rsid w:val="1C8F02C3"/>
    <w:rsid w:val="1C98D803"/>
    <w:rsid w:val="1CE7E834"/>
    <w:rsid w:val="1D9843D6"/>
    <w:rsid w:val="1D98C405"/>
    <w:rsid w:val="1DE08963"/>
    <w:rsid w:val="1E0693B2"/>
    <w:rsid w:val="1E3A6986"/>
    <w:rsid w:val="1E54EBE9"/>
    <w:rsid w:val="1F2BBD3C"/>
    <w:rsid w:val="1F2E9335"/>
    <w:rsid w:val="1FE7D969"/>
    <w:rsid w:val="210A077F"/>
    <w:rsid w:val="214161CF"/>
    <w:rsid w:val="21620DF3"/>
    <w:rsid w:val="22CC7510"/>
    <w:rsid w:val="231AA8F1"/>
    <w:rsid w:val="237827DD"/>
    <w:rsid w:val="23FE0205"/>
    <w:rsid w:val="242856B3"/>
    <w:rsid w:val="24B287E2"/>
    <w:rsid w:val="26016825"/>
    <w:rsid w:val="2637284F"/>
    <w:rsid w:val="264DB4DC"/>
    <w:rsid w:val="2671442D"/>
    <w:rsid w:val="26F4B626"/>
    <w:rsid w:val="27C176D3"/>
    <w:rsid w:val="27D3048B"/>
    <w:rsid w:val="27D59A89"/>
    <w:rsid w:val="27D77043"/>
    <w:rsid w:val="2806C2AE"/>
    <w:rsid w:val="285B3249"/>
    <w:rsid w:val="2966A761"/>
    <w:rsid w:val="298984A2"/>
    <w:rsid w:val="29E0CFA5"/>
    <w:rsid w:val="2A97CB07"/>
    <w:rsid w:val="2BF5FC13"/>
    <w:rsid w:val="2C0595BE"/>
    <w:rsid w:val="2C18C7D3"/>
    <w:rsid w:val="2C2844E0"/>
    <w:rsid w:val="2CAC3D72"/>
    <w:rsid w:val="2D308A09"/>
    <w:rsid w:val="2DE80472"/>
    <w:rsid w:val="2E375ABA"/>
    <w:rsid w:val="2F938837"/>
    <w:rsid w:val="2FA78703"/>
    <w:rsid w:val="2FC41B27"/>
    <w:rsid w:val="302DB2EE"/>
    <w:rsid w:val="30804AD1"/>
    <w:rsid w:val="30BEC332"/>
    <w:rsid w:val="31152C93"/>
    <w:rsid w:val="313DCF8A"/>
    <w:rsid w:val="3169B935"/>
    <w:rsid w:val="31E88E4E"/>
    <w:rsid w:val="32085A63"/>
    <w:rsid w:val="32E60D35"/>
    <w:rsid w:val="3377EB1E"/>
    <w:rsid w:val="34958B47"/>
    <w:rsid w:val="3497CF26"/>
    <w:rsid w:val="3520B8D8"/>
    <w:rsid w:val="35D8FDDA"/>
    <w:rsid w:val="363A9D67"/>
    <w:rsid w:val="36423F4A"/>
    <w:rsid w:val="367B12BE"/>
    <w:rsid w:val="37896D9B"/>
    <w:rsid w:val="37B0EAD2"/>
    <w:rsid w:val="37C3CADF"/>
    <w:rsid w:val="3810960A"/>
    <w:rsid w:val="38CB4607"/>
    <w:rsid w:val="39008160"/>
    <w:rsid w:val="39C6CA8B"/>
    <w:rsid w:val="3A7F3502"/>
    <w:rsid w:val="3A8B8220"/>
    <w:rsid w:val="3AEE1D96"/>
    <w:rsid w:val="3B89CEAA"/>
    <w:rsid w:val="3C95C756"/>
    <w:rsid w:val="3D6D1A1A"/>
    <w:rsid w:val="3D837A72"/>
    <w:rsid w:val="3DBA7CDC"/>
    <w:rsid w:val="3EB553DD"/>
    <w:rsid w:val="3EB5BD4A"/>
    <w:rsid w:val="3EFFE617"/>
    <w:rsid w:val="3F13755D"/>
    <w:rsid w:val="3F2B6F30"/>
    <w:rsid w:val="3F61F6D2"/>
    <w:rsid w:val="3FE1C975"/>
    <w:rsid w:val="4055FB0D"/>
    <w:rsid w:val="40B6CB66"/>
    <w:rsid w:val="420BA007"/>
    <w:rsid w:val="42BD456B"/>
    <w:rsid w:val="437C7FF9"/>
    <w:rsid w:val="4387FD6A"/>
    <w:rsid w:val="43BB1D72"/>
    <w:rsid w:val="43C44FCC"/>
    <w:rsid w:val="44919F02"/>
    <w:rsid w:val="4636D6CA"/>
    <w:rsid w:val="4662B58B"/>
    <w:rsid w:val="46878C35"/>
    <w:rsid w:val="4738BE8C"/>
    <w:rsid w:val="47479A42"/>
    <w:rsid w:val="474907DF"/>
    <w:rsid w:val="47BFC306"/>
    <w:rsid w:val="482D278C"/>
    <w:rsid w:val="48E88919"/>
    <w:rsid w:val="48EC882D"/>
    <w:rsid w:val="490DA870"/>
    <w:rsid w:val="496C194F"/>
    <w:rsid w:val="49920F8B"/>
    <w:rsid w:val="49F7AE05"/>
    <w:rsid w:val="4AF81CC1"/>
    <w:rsid w:val="4B9727CD"/>
    <w:rsid w:val="4B9AC7AB"/>
    <w:rsid w:val="4BC90063"/>
    <w:rsid w:val="4CE5AFBE"/>
    <w:rsid w:val="4DAD313D"/>
    <w:rsid w:val="4DCD9F51"/>
    <w:rsid w:val="4E821B64"/>
    <w:rsid w:val="4F2E5ACB"/>
    <w:rsid w:val="4F6EEFC1"/>
    <w:rsid w:val="4F737EFA"/>
    <w:rsid w:val="502921C3"/>
    <w:rsid w:val="50295980"/>
    <w:rsid w:val="5066966C"/>
    <w:rsid w:val="513D721C"/>
    <w:rsid w:val="5144CF25"/>
    <w:rsid w:val="51D21B66"/>
    <w:rsid w:val="51FFDED9"/>
    <w:rsid w:val="52524B8D"/>
    <w:rsid w:val="52DED661"/>
    <w:rsid w:val="52F8B696"/>
    <w:rsid w:val="5452BCE5"/>
    <w:rsid w:val="556A2D92"/>
    <w:rsid w:val="559AEAA5"/>
    <w:rsid w:val="55C30C31"/>
    <w:rsid w:val="55D0AA15"/>
    <w:rsid w:val="55D359EF"/>
    <w:rsid w:val="58B96C4E"/>
    <w:rsid w:val="58FDBFC9"/>
    <w:rsid w:val="594B4601"/>
    <w:rsid w:val="59D53400"/>
    <w:rsid w:val="59F61CF8"/>
    <w:rsid w:val="5B36FBF0"/>
    <w:rsid w:val="5BDBF4ED"/>
    <w:rsid w:val="5C259211"/>
    <w:rsid w:val="5D59AEEC"/>
    <w:rsid w:val="5DF96911"/>
    <w:rsid w:val="5E3DDA89"/>
    <w:rsid w:val="5E692600"/>
    <w:rsid w:val="5EAFCCB7"/>
    <w:rsid w:val="5ED27563"/>
    <w:rsid w:val="5EF3CB0C"/>
    <w:rsid w:val="5F0F3124"/>
    <w:rsid w:val="5F586CBE"/>
    <w:rsid w:val="603383E4"/>
    <w:rsid w:val="60364D0A"/>
    <w:rsid w:val="60F961E4"/>
    <w:rsid w:val="61D1C22E"/>
    <w:rsid w:val="620AFE2B"/>
    <w:rsid w:val="62AF95A3"/>
    <w:rsid w:val="62E0D384"/>
    <w:rsid w:val="64651E5F"/>
    <w:rsid w:val="6495AD7E"/>
    <w:rsid w:val="653F0DF1"/>
    <w:rsid w:val="65A1FBB4"/>
    <w:rsid w:val="6660A109"/>
    <w:rsid w:val="66CB13D9"/>
    <w:rsid w:val="670CFEB2"/>
    <w:rsid w:val="672F903D"/>
    <w:rsid w:val="6771B55D"/>
    <w:rsid w:val="67B7022C"/>
    <w:rsid w:val="681B275C"/>
    <w:rsid w:val="68602BD5"/>
    <w:rsid w:val="6869AED9"/>
    <w:rsid w:val="68CD2275"/>
    <w:rsid w:val="69390BAF"/>
    <w:rsid w:val="6998D62E"/>
    <w:rsid w:val="6A08E72D"/>
    <w:rsid w:val="6A2E249B"/>
    <w:rsid w:val="6A68F8E2"/>
    <w:rsid w:val="6A850B4A"/>
    <w:rsid w:val="6B31DEA6"/>
    <w:rsid w:val="6B3F634E"/>
    <w:rsid w:val="6B40D1FE"/>
    <w:rsid w:val="6BBAEACE"/>
    <w:rsid w:val="6BC35C47"/>
    <w:rsid w:val="6BD2D153"/>
    <w:rsid w:val="6C3C761C"/>
    <w:rsid w:val="6CCA6B06"/>
    <w:rsid w:val="6D71CC8E"/>
    <w:rsid w:val="6D7921FD"/>
    <w:rsid w:val="6DB14B23"/>
    <w:rsid w:val="6E91F73B"/>
    <w:rsid w:val="6ED8B9FD"/>
    <w:rsid w:val="6F0EB9FB"/>
    <w:rsid w:val="6FE49328"/>
    <w:rsid w:val="707B17FF"/>
    <w:rsid w:val="7089C4F2"/>
    <w:rsid w:val="70AF5D31"/>
    <w:rsid w:val="710321EE"/>
    <w:rsid w:val="71596442"/>
    <w:rsid w:val="71EE215B"/>
    <w:rsid w:val="722FD310"/>
    <w:rsid w:val="72534EA4"/>
    <w:rsid w:val="7255CA10"/>
    <w:rsid w:val="726C01DB"/>
    <w:rsid w:val="7270A4E6"/>
    <w:rsid w:val="731E7BEC"/>
    <w:rsid w:val="73711216"/>
    <w:rsid w:val="7373AD2A"/>
    <w:rsid w:val="737BA5C8"/>
    <w:rsid w:val="7428CBE1"/>
    <w:rsid w:val="74BC091A"/>
    <w:rsid w:val="755FF804"/>
    <w:rsid w:val="75AE7FD3"/>
    <w:rsid w:val="75CEB765"/>
    <w:rsid w:val="76641E52"/>
    <w:rsid w:val="76A8EB1F"/>
    <w:rsid w:val="76DE5358"/>
    <w:rsid w:val="76FBD814"/>
    <w:rsid w:val="77E6BAE3"/>
    <w:rsid w:val="77FC468D"/>
    <w:rsid w:val="781FCAA4"/>
    <w:rsid w:val="786C4B6C"/>
    <w:rsid w:val="788278AA"/>
    <w:rsid w:val="78869453"/>
    <w:rsid w:val="788880D9"/>
    <w:rsid w:val="78C8F92D"/>
    <w:rsid w:val="7913F8EE"/>
    <w:rsid w:val="7936AAA8"/>
    <w:rsid w:val="79A68A81"/>
    <w:rsid w:val="7B1C145E"/>
    <w:rsid w:val="7C506D48"/>
    <w:rsid w:val="7D28481F"/>
    <w:rsid w:val="7D92954A"/>
    <w:rsid w:val="7DA2946F"/>
    <w:rsid w:val="7DD3ED0C"/>
    <w:rsid w:val="7E173636"/>
    <w:rsid w:val="7EFAFFF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CEBC145"/>
  <w15:docId w15:val="{788B31E6-2869-493D-B84C-1D2969C27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Pr>
      <w:color w:val="0000FF" w:themeColor="hyperlink"/>
      <w:u w:val="single"/>
    </w:rPr>
  </w:style>
  <w:style w:type="paragraph" w:styleId="Prrafodelista">
    <w:name w:val="List Paragraph"/>
    <w:basedOn w:val="Normal"/>
    <w:uiPriority w:val="34"/>
    <w:qFormat/>
    <w:pPr>
      <w:ind w:left="720"/>
      <w:contextualSpacing/>
    </w:p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header" Target="header1.xml"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microsoft.com/office/2011/relationships/people" Target="people.xml" Id="rId15" /><Relationship Type="http://schemas.openxmlformats.org/officeDocument/2006/relationships/customXml" Target="../customXml/item3.xml" Id="rId19" /><Relationship Type="http://schemas.openxmlformats.org/officeDocument/2006/relationships/webSettings" Target="webSettings.xml" Id="rId4" /><Relationship Type="http://schemas.microsoft.com/office/2016/09/relationships/commentsIds" Target="commentsIds.xml" Id="rId9" /><Relationship Type="http://schemas.openxmlformats.org/officeDocument/2006/relationships/fontTable" Target="fontTable.xml" Id="rId14" /><Relationship Type="http://schemas.openxmlformats.org/officeDocument/2006/relationships/hyperlink" Target="http://sanrio.com.br/mx" TargetMode="External" Id="Ra6bccaf9944b4022" /><Relationship Type="http://schemas.openxmlformats.org/officeDocument/2006/relationships/hyperlink" Target="mailto:victor.sanchez@another.co" TargetMode="External" Id="R1caaa41a3cef48a8" /><Relationship Type="http://schemas.openxmlformats.org/officeDocument/2006/relationships/hyperlink" Target="http://www.fhinix.com/?utm_source=chatgpt.com" TargetMode="External" Id="Rfed57475fc714f2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84E695DFD57B4885065D5FAF91AE91" ma:contentTypeVersion="16" ma:contentTypeDescription="Create a new document." ma:contentTypeScope="" ma:versionID="b6d7786d48dd462b48faca4eceff02df">
  <xsd:schema xmlns:xsd="http://www.w3.org/2001/XMLSchema" xmlns:xs="http://www.w3.org/2001/XMLSchema" xmlns:p="http://schemas.microsoft.com/office/2006/metadata/properties" xmlns:ns2="b1e6d908-e5c6-4cb1-982b-5999035ca6b0" xmlns:ns3="400ef886-8224-4b20-ad15-cfeee37f9264" targetNamespace="http://schemas.microsoft.com/office/2006/metadata/properties" ma:root="true" ma:fieldsID="0457ac2d7968c10b120fe409fe868c7f" ns2:_="" ns3:_="">
    <xsd:import namespace="b1e6d908-e5c6-4cb1-982b-5999035ca6b0"/>
    <xsd:import namespace="400ef886-8224-4b20-ad15-cfeee37f92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6d908-e5c6-4cb1-982b-5999035ca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0ef886-8224-4b20-ad15-cfeee37f926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faf437e-e38b-4828-977e-7451f2a13288}" ma:internalName="TaxCatchAll" ma:showField="CatchAllData" ma:web="400ef886-8224-4b20-ad15-cfeee37f926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e6d908-e5c6-4cb1-982b-5999035ca6b0">
      <Terms xmlns="http://schemas.microsoft.com/office/infopath/2007/PartnerControls"/>
    </lcf76f155ced4ddcb4097134ff3c332f>
    <TaxCatchAll xmlns="400ef886-8224-4b20-ad15-cfeee37f9264" xsi:nil="true"/>
  </documentManagement>
</p:properties>
</file>

<file path=customXml/itemProps1.xml><?xml version="1.0" encoding="utf-8"?>
<ds:datastoreItem xmlns:ds="http://schemas.openxmlformats.org/officeDocument/2006/customXml" ds:itemID="{AEDBDD6E-8B7C-47F7-9055-7B06F42CB1B5}"/>
</file>

<file path=customXml/itemProps2.xml><?xml version="1.0" encoding="utf-8"?>
<ds:datastoreItem xmlns:ds="http://schemas.openxmlformats.org/officeDocument/2006/customXml" ds:itemID="{C5F41C92-0F35-4B27-AECE-62D9D04F8407}"/>
</file>

<file path=customXml/itemProps3.xml><?xml version="1.0" encoding="utf-8"?>
<ds:datastoreItem xmlns:ds="http://schemas.openxmlformats.org/officeDocument/2006/customXml" ds:itemID="{74E77869-3066-43C3-BB20-757D4E6D7C1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Lesly Piña</lastModifiedBy>
  <revision>26</revision>
  <dcterms:created xsi:type="dcterms:W3CDTF">2024-03-04T16:18:00.0000000Z</dcterms:created>
  <dcterms:modified xsi:type="dcterms:W3CDTF">2025-09-03T16:24:18.4087125Z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0x0101005F84E695DFD57B4885065D5FAF91AE91</vt:lpwstr>
  </property>
  <property fmtid="{D5CDD505-2E9C-101B-9397-08002B2CF9AE}" pid="3" name="MediaServiceImageTags">
    <vt:lpwstr/>
  </property>
</Properties>
</file>